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65" w:rsidRDefault="00276D34" w:rsidP="008F1465">
      <w:pPr>
        <w:pStyle w:val="a7"/>
        <w:jc w:val="center"/>
        <w:rPr>
          <w:rStyle w:val="a4"/>
          <w:rFonts w:asciiTheme="majorHAnsi" w:hAnsiTheme="majorHAnsi" w:cs="Times New Roman"/>
          <w:sz w:val="32"/>
          <w:szCs w:val="24"/>
        </w:rPr>
      </w:pPr>
      <w:r w:rsidRPr="00276D34">
        <w:rPr>
          <w:rStyle w:val="a4"/>
          <w:rFonts w:asciiTheme="majorHAnsi" w:hAnsiTheme="majorHAnsi" w:cs="Times New Roman"/>
          <w:sz w:val="32"/>
          <w:szCs w:val="24"/>
        </w:rPr>
        <w:t>7 июля – день профилактики алкоголизма!</w:t>
      </w:r>
    </w:p>
    <w:p w:rsidR="00276D34" w:rsidRPr="00276D34" w:rsidRDefault="00276D34" w:rsidP="008F1465">
      <w:pPr>
        <w:pStyle w:val="a7"/>
        <w:jc w:val="center"/>
        <w:rPr>
          <w:rFonts w:asciiTheme="majorHAnsi" w:hAnsiTheme="majorHAnsi" w:cs="Times New Roman"/>
          <w:sz w:val="32"/>
          <w:szCs w:val="24"/>
        </w:rPr>
      </w:pPr>
    </w:p>
    <w:p w:rsidR="008F1465" w:rsidRPr="00276D34" w:rsidRDefault="008F1465" w:rsidP="008F1465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8F1465">
        <w:rPr>
          <w:rFonts w:ascii="Times New Roman" w:hAnsi="Times New Roman" w:cs="Times New Roman"/>
          <w:sz w:val="24"/>
          <w:szCs w:val="24"/>
        </w:rPr>
        <w:t>Проблема пьянства и алкоголизма для Беларуси – одна из самых актуальных и социально значимых. Только за последнее десятилетие потребление алкоголя в пересчете на чистый спирт выросло с 6,7 литра на душу населения до 12 литров. Число больных, состоящих на учете у нарколога, превышает число людей, наблюдающихся у психиатра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4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1465">
        <w:rPr>
          <w:rFonts w:ascii="Times New Roman" w:hAnsi="Times New Roman" w:cs="Times New Roman"/>
          <w:sz w:val="24"/>
          <w:szCs w:val="24"/>
        </w:rPr>
        <w:t>ызывает тревогу постоянный рост пьянства и алкоголизма среди женщин, детей и подростков.</w:t>
      </w:r>
    </w:p>
    <w:p w:rsidR="008F1465" w:rsidRPr="008F1465" w:rsidRDefault="008F1465" w:rsidP="008F1465">
      <w:pPr>
        <w:pStyle w:val="a7"/>
        <w:rPr>
          <w:rFonts w:ascii="Times New Roman" w:hAnsi="Times New Roman" w:cs="Times New Roman"/>
          <w:sz w:val="24"/>
          <w:szCs w:val="24"/>
        </w:rPr>
      </w:pPr>
      <w:r w:rsidRPr="008F1465">
        <w:rPr>
          <w:rStyle w:val="a4"/>
          <w:rFonts w:ascii="Times New Roman" w:hAnsi="Times New Roman" w:cs="Times New Roman"/>
          <w:sz w:val="24"/>
          <w:szCs w:val="24"/>
        </w:rPr>
        <w:t>Что же такое алкоголизм? Это хроническое заболевание</w:t>
      </w:r>
      <w:r w:rsidRPr="008F1465">
        <w:rPr>
          <w:rFonts w:ascii="Times New Roman" w:hAnsi="Times New Roman" w:cs="Times New Roman"/>
          <w:sz w:val="24"/>
          <w:szCs w:val="24"/>
        </w:rPr>
        <w:t>, вызываемое систематическим употреблением спиртных напитков, характеризующееся устойчивой зависимостью от них.</w:t>
      </w:r>
    </w:p>
    <w:p w:rsidR="008F1465" w:rsidRPr="008F1465" w:rsidRDefault="008F1465" w:rsidP="008F1465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Ежегодно в Республике Беларусь от причин, связанных с алкоголем,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F14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умирает около 20 тысяч человек:</w:t>
      </w:r>
    </w:p>
    <w:p w:rsidR="008F1465" w:rsidRPr="008F1465" w:rsidRDefault="008F1465" w:rsidP="008F1465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55% составляет </w:t>
      </w:r>
      <w:proofErr w:type="spellStart"/>
      <w:proofErr w:type="gramStart"/>
      <w:r w:rsidRPr="008F1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сердечно-сосудистая</w:t>
      </w:r>
      <w:proofErr w:type="spellEnd"/>
      <w:proofErr w:type="gramEnd"/>
      <w:r w:rsidRPr="008F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патология,</w:t>
      </w:r>
    </w:p>
    <w:p w:rsidR="008F1465" w:rsidRPr="008F1465" w:rsidRDefault="008F1465" w:rsidP="008F1465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65">
        <w:rPr>
          <w:rFonts w:ascii="Times New Roman" w:eastAsia="Times New Roman" w:hAnsi="Times New Roman" w:cs="Times New Roman"/>
          <w:sz w:val="24"/>
          <w:szCs w:val="24"/>
          <w:lang w:eastAsia="ru-RU"/>
        </w:rPr>
        <w:t>— 30% приходится на смерти от внешних причин (травмы, дорожно-транспортные происшествия, убийства и самоубийства, утопления в состоянии алкогольного опьянения),</w:t>
      </w:r>
    </w:p>
    <w:p w:rsidR="008F1465" w:rsidRPr="008F1465" w:rsidRDefault="008F1465" w:rsidP="008F1465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65">
        <w:rPr>
          <w:rFonts w:ascii="Times New Roman" w:eastAsia="Times New Roman" w:hAnsi="Times New Roman" w:cs="Times New Roman"/>
          <w:sz w:val="24"/>
          <w:szCs w:val="24"/>
          <w:lang w:eastAsia="ru-RU"/>
        </w:rPr>
        <w:t>— 10% смертей от онкологических заболеваний, причиной которых стало злоупотребление алкоголем (рак гортани, пищевода, печени, молочной железы и др.);</w:t>
      </w:r>
    </w:p>
    <w:p w:rsidR="008F1465" w:rsidRPr="008F1465" w:rsidRDefault="008F1465" w:rsidP="008F1465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65">
        <w:rPr>
          <w:rFonts w:ascii="Times New Roman" w:eastAsia="Times New Roman" w:hAnsi="Times New Roman" w:cs="Times New Roman"/>
          <w:sz w:val="24"/>
          <w:szCs w:val="24"/>
          <w:lang w:eastAsia="ru-RU"/>
        </w:rPr>
        <w:t>— 5% приходится на смерть от цирроза печени.</w:t>
      </w:r>
    </w:p>
    <w:p w:rsidR="008F1465" w:rsidRPr="008F1465" w:rsidRDefault="008F1465" w:rsidP="008F1465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«пьющих» мужчин и женщин составляет 4:1.</w:t>
      </w:r>
    </w:p>
    <w:p w:rsidR="008F1465" w:rsidRPr="008F1465" w:rsidRDefault="008F1465" w:rsidP="008F1465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8F146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Формированию алкоголизма способствуют четыре группы факторов:</w:t>
      </w:r>
    </w:p>
    <w:p w:rsidR="008F1465" w:rsidRPr="008F1465" w:rsidRDefault="008F1465" w:rsidP="008F1465">
      <w:pPr>
        <w:pStyle w:val="a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F14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1.Биологические (болезнь быстро развивается у «наследственных алкоголиков» и лиц, имеющих хронические заболевания).</w:t>
      </w:r>
    </w:p>
    <w:p w:rsidR="008F1465" w:rsidRPr="008F1465" w:rsidRDefault="008F1465" w:rsidP="008F1465">
      <w:pPr>
        <w:pStyle w:val="a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F14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2. Психологические (неуверенность, неумение сказать «нет», подверженность чужому влиянию, сниженная самооценка).</w:t>
      </w:r>
    </w:p>
    <w:p w:rsidR="008F1465" w:rsidRPr="008F1465" w:rsidRDefault="008F1465" w:rsidP="008F1465">
      <w:pPr>
        <w:pStyle w:val="a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F14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3. Социальные (проживание в семье, где алкогольная модель является нормальной; контролирующее поведение родителей в отношении ребенка или жены в отношении мужа приводит к пьянству подконтрольного лица; отсутствие личных границ в семье; насилие в семье; чрезмерная опека или вседозволенность).</w:t>
      </w:r>
    </w:p>
    <w:p w:rsidR="008F1465" w:rsidRPr="00276D34" w:rsidRDefault="008F1465" w:rsidP="008F1465">
      <w:pPr>
        <w:pStyle w:val="a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F14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4. Духовные (отсутствие внутренней системы ценностей, ориентированность на материальные блага и понятия, неумение видеть людей, нуждающихся в помощи и оказывать им помощь, «внутренняя пустота», ощущение бессмысленности жизни).</w:t>
      </w:r>
    </w:p>
    <w:p w:rsidR="008F1465" w:rsidRPr="00276D34" w:rsidRDefault="008F1465" w:rsidP="008F1465">
      <w:pPr>
        <w:pStyle w:val="a7"/>
        <w:rPr>
          <w:rFonts w:ascii="Times New Roman" w:hAnsi="Times New Roman" w:cs="Times New Roman"/>
          <w:sz w:val="24"/>
          <w:szCs w:val="24"/>
        </w:rPr>
      </w:pPr>
      <w:r w:rsidRPr="00276D34">
        <w:rPr>
          <w:rStyle w:val="a4"/>
          <w:rFonts w:ascii="Times New Roman" w:hAnsi="Times New Roman" w:cs="Times New Roman"/>
          <w:b w:val="0"/>
          <w:sz w:val="24"/>
          <w:szCs w:val="24"/>
        </w:rPr>
        <w:t>Меры профилактики</w:t>
      </w:r>
      <w:r w:rsidR="00276D34">
        <w:rPr>
          <w:rFonts w:ascii="Times New Roman" w:hAnsi="Times New Roman" w:cs="Times New Roman"/>
          <w:sz w:val="24"/>
          <w:szCs w:val="24"/>
        </w:rPr>
        <w:t xml:space="preserve"> и защиты </w:t>
      </w:r>
    </w:p>
    <w:p w:rsidR="008F1465" w:rsidRPr="00276D34" w:rsidRDefault="00276D34" w:rsidP="008F146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1465" w:rsidRPr="00276D34">
        <w:rPr>
          <w:rFonts w:ascii="Times New Roman" w:hAnsi="Times New Roman" w:cs="Times New Roman"/>
          <w:sz w:val="24"/>
          <w:szCs w:val="24"/>
        </w:rPr>
        <w:t>Профилактика алкоголизма предполагает: с одной стороны, </w:t>
      </w:r>
      <w:proofErr w:type="gramStart"/>
      <w:r w:rsidR="008F1465" w:rsidRPr="00276D34">
        <w:rPr>
          <w:rStyle w:val="a4"/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8F1465" w:rsidRPr="00276D3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производством и потреблением алкоголя на разных стадиях</w:t>
      </w:r>
      <w:r w:rsidR="008F1465" w:rsidRPr="00276D34">
        <w:rPr>
          <w:rFonts w:ascii="Times New Roman" w:hAnsi="Times New Roman" w:cs="Times New Roman"/>
          <w:sz w:val="24"/>
          <w:szCs w:val="24"/>
        </w:rPr>
        <w:t xml:space="preserve"> - государственном, макро - и </w:t>
      </w:r>
      <w:proofErr w:type="spellStart"/>
      <w:r w:rsidR="008F1465" w:rsidRPr="00276D34">
        <w:rPr>
          <w:rFonts w:ascii="Times New Roman" w:hAnsi="Times New Roman" w:cs="Times New Roman"/>
          <w:sz w:val="24"/>
          <w:szCs w:val="24"/>
        </w:rPr>
        <w:t>микросоциальном</w:t>
      </w:r>
      <w:proofErr w:type="spellEnd"/>
      <w:r w:rsidR="008F1465" w:rsidRPr="00276D34">
        <w:rPr>
          <w:rFonts w:ascii="Times New Roman" w:hAnsi="Times New Roman" w:cs="Times New Roman"/>
          <w:sz w:val="24"/>
          <w:szCs w:val="24"/>
        </w:rPr>
        <w:t>, семейном, индивидуальном; с другой стороны – </w:t>
      </w:r>
      <w:r w:rsidR="008F1465" w:rsidRPr="00276D34">
        <w:rPr>
          <w:rStyle w:val="a4"/>
          <w:rFonts w:ascii="Times New Roman" w:hAnsi="Times New Roman" w:cs="Times New Roman"/>
          <w:b w:val="0"/>
          <w:sz w:val="24"/>
          <w:szCs w:val="24"/>
        </w:rPr>
        <w:t>раннее выявление лиц, злоупотребляющих алкоголем</w:t>
      </w:r>
      <w:r w:rsidR="008F1465" w:rsidRPr="00276D34">
        <w:rPr>
          <w:rFonts w:ascii="Times New Roman" w:hAnsi="Times New Roman" w:cs="Times New Roman"/>
          <w:sz w:val="24"/>
          <w:szCs w:val="24"/>
        </w:rPr>
        <w:t> и оказание им соответствующей медико-психологической помощи.</w:t>
      </w:r>
    </w:p>
    <w:p w:rsidR="008F1465" w:rsidRPr="00276D34" w:rsidRDefault="00276D34" w:rsidP="008F146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1465" w:rsidRPr="00276D34">
        <w:rPr>
          <w:rFonts w:ascii="Times New Roman" w:hAnsi="Times New Roman" w:cs="Times New Roman"/>
          <w:sz w:val="24"/>
          <w:szCs w:val="24"/>
        </w:rPr>
        <w:t>Выявление на самых ранних этапах в подростковом и даже детском возрасте предрасположенных к алкоголю людей (для этого можно ориентироваться на два определенных фактора – </w:t>
      </w:r>
      <w:r w:rsidR="008F1465" w:rsidRPr="00276D34">
        <w:rPr>
          <w:rStyle w:val="a4"/>
          <w:rFonts w:ascii="Times New Roman" w:hAnsi="Times New Roman" w:cs="Times New Roman"/>
          <w:b w:val="0"/>
          <w:sz w:val="24"/>
          <w:szCs w:val="24"/>
        </w:rPr>
        <w:t>наследственность и особенности потребления алкоголя</w:t>
      </w:r>
      <w:r w:rsidR="008F1465" w:rsidRPr="00276D34">
        <w:rPr>
          <w:rFonts w:ascii="Times New Roman" w:hAnsi="Times New Roman" w:cs="Times New Roman"/>
          <w:sz w:val="24"/>
          <w:szCs w:val="24"/>
        </w:rPr>
        <w:t> в родительской семье) и </w:t>
      </w:r>
      <w:r w:rsidR="008F1465" w:rsidRPr="00276D34">
        <w:rPr>
          <w:rStyle w:val="a4"/>
          <w:rFonts w:ascii="Times New Roman" w:hAnsi="Times New Roman" w:cs="Times New Roman"/>
          <w:b w:val="0"/>
          <w:sz w:val="24"/>
          <w:szCs w:val="24"/>
        </w:rPr>
        <w:t>постоянное внимание к ним.</w:t>
      </w:r>
    </w:p>
    <w:p w:rsidR="008F1465" w:rsidRPr="00276D34" w:rsidRDefault="00276D34" w:rsidP="008F146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1465" w:rsidRPr="00276D34">
        <w:rPr>
          <w:rFonts w:ascii="Times New Roman" w:hAnsi="Times New Roman" w:cs="Times New Roman"/>
          <w:sz w:val="24"/>
          <w:szCs w:val="24"/>
        </w:rPr>
        <w:t>Информирование детей, подростков и взрослых об особенностях алкоголя, его опасных последствиях для здоровья, поведения и жизни.</w:t>
      </w:r>
    </w:p>
    <w:p w:rsidR="00276D34" w:rsidRPr="00276D34" w:rsidRDefault="00276D34" w:rsidP="008F146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1465" w:rsidRPr="00276D34">
        <w:rPr>
          <w:rFonts w:ascii="Times New Roman" w:hAnsi="Times New Roman" w:cs="Times New Roman"/>
          <w:sz w:val="24"/>
          <w:szCs w:val="24"/>
        </w:rPr>
        <w:t xml:space="preserve">Обучение навыкам сопротивления в ситуациях, связанных с употреблением алкоголя, риском развития зависимости и рецидива. </w:t>
      </w:r>
    </w:p>
    <w:p w:rsidR="00276D34" w:rsidRPr="00276D34" w:rsidRDefault="00276D34" w:rsidP="008F146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1465" w:rsidRPr="00276D34">
        <w:rPr>
          <w:rFonts w:ascii="Times New Roman" w:hAnsi="Times New Roman" w:cs="Times New Roman"/>
          <w:sz w:val="24"/>
          <w:szCs w:val="24"/>
        </w:rPr>
        <w:t>Пропаганда здорового образа жизни и предупреждение алкогольных расстройств.</w:t>
      </w:r>
    </w:p>
    <w:p w:rsidR="008F1465" w:rsidRPr="00276D34" w:rsidRDefault="008F1465" w:rsidP="008F1465">
      <w:pPr>
        <w:pStyle w:val="a7"/>
        <w:rPr>
          <w:rFonts w:ascii="Times New Roman" w:hAnsi="Times New Roman" w:cs="Times New Roman"/>
          <w:sz w:val="24"/>
          <w:szCs w:val="24"/>
        </w:rPr>
      </w:pPr>
      <w:r w:rsidRPr="00276D34">
        <w:rPr>
          <w:rFonts w:ascii="Times New Roman" w:hAnsi="Times New Roman" w:cs="Times New Roman"/>
          <w:sz w:val="24"/>
          <w:szCs w:val="24"/>
        </w:rPr>
        <w:t>В случаях возникновения любых проблем с алкоголем, следует, не теряя времени обращаться за консультациями и помощью к специалистам.</w:t>
      </w:r>
      <w:r w:rsidR="00276D34" w:rsidRPr="00276D34">
        <w:rPr>
          <w:rFonts w:ascii="Times New Roman" w:hAnsi="Times New Roman" w:cs="Times New Roman"/>
          <w:sz w:val="24"/>
          <w:szCs w:val="24"/>
        </w:rPr>
        <w:t xml:space="preserve"> Раннее обращение за помощью – залог успешности лечебно-профилактических мероприятий</w:t>
      </w:r>
    </w:p>
    <w:p w:rsidR="008F1465" w:rsidRPr="00276D34" w:rsidRDefault="008F1465" w:rsidP="008F146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465" w:rsidRPr="00276D34" w:rsidRDefault="008F1465" w:rsidP="008F1465">
      <w:pPr>
        <w:pStyle w:val="a7"/>
        <w:rPr>
          <w:rFonts w:ascii="Times New Roman" w:hAnsi="Times New Roman" w:cs="Times New Roman"/>
          <w:sz w:val="24"/>
          <w:szCs w:val="24"/>
        </w:rPr>
      </w:pPr>
      <w:r w:rsidRPr="00276D34">
        <w:rPr>
          <w:rStyle w:val="a4"/>
          <w:rFonts w:ascii="Times New Roman" w:hAnsi="Times New Roman" w:cs="Times New Roman"/>
          <w:b w:val="0"/>
          <w:sz w:val="24"/>
          <w:szCs w:val="24"/>
        </w:rPr>
        <w:t>Помните! Алкоголизм легче предупредить, чем лечить!</w:t>
      </w:r>
    </w:p>
    <w:p w:rsidR="00276D34" w:rsidRDefault="00276D34" w:rsidP="008F146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76D34" w:rsidRPr="00276D34" w:rsidRDefault="00276D34" w:rsidP="008F146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заведующая поликлиникой УЗ «Дубровенская ЦРБ»  Анна Сафонова</w:t>
      </w:r>
    </w:p>
    <w:sectPr w:rsidR="00276D34" w:rsidRPr="00276D34" w:rsidSect="008F14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465"/>
    <w:rsid w:val="00276D34"/>
    <w:rsid w:val="00593C00"/>
    <w:rsid w:val="0061778B"/>
    <w:rsid w:val="008F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4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46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F14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4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2020-07-01T07:21:00Z</dcterms:created>
  <dcterms:modified xsi:type="dcterms:W3CDTF">2020-07-01T12:37:00Z</dcterms:modified>
</cp:coreProperties>
</file>